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9CB7C" w14:textId="77777777" w:rsidR="00804D68" w:rsidRDefault="00804D68" w:rsidP="0050416A">
      <w:pPr>
        <w:spacing w:after="0" w:line="240" w:lineRule="auto"/>
        <w:jc w:val="right"/>
        <w:rPr>
          <w:rStyle w:val="30"/>
          <w:rFonts w:eastAsiaTheme="minorHAnsi"/>
          <w:b w:val="0"/>
          <w:bCs w:val="0"/>
        </w:rPr>
      </w:pPr>
      <w:r>
        <w:rPr>
          <w:rStyle w:val="30"/>
          <w:rFonts w:eastAsiaTheme="minorHAnsi"/>
          <w:b w:val="0"/>
          <w:bCs w:val="0"/>
        </w:rPr>
        <w:t>Проект</w:t>
      </w:r>
    </w:p>
    <w:p w14:paraId="03402FC3" w14:textId="77777777" w:rsidR="00804D68" w:rsidRDefault="00804D68" w:rsidP="00E842C1">
      <w:pPr>
        <w:spacing w:after="0" w:line="240" w:lineRule="auto"/>
        <w:ind w:right="20"/>
        <w:jc w:val="right"/>
        <w:rPr>
          <w:rStyle w:val="30"/>
          <w:rFonts w:eastAsiaTheme="minorHAnsi"/>
          <w:b w:val="0"/>
          <w:bCs w:val="0"/>
        </w:rPr>
      </w:pPr>
    </w:p>
    <w:p w14:paraId="50750BE7" w14:textId="77777777" w:rsidR="00804D68" w:rsidRPr="00804D68" w:rsidRDefault="00804D68" w:rsidP="00E842C1">
      <w:pPr>
        <w:spacing w:after="0" w:line="240" w:lineRule="auto"/>
        <w:ind w:right="20"/>
        <w:jc w:val="center"/>
      </w:pPr>
      <w:r w:rsidRPr="00804D68">
        <w:rPr>
          <w:rStyle w:val="30"/>
          <w:rFonts w:eastAsiaTheme="minorHAnsi"/>
        </w:rPr>
        <w:t>ПОСТАНОВЛЕНИЕ</w:t>
      </w:r>
    </w:p>
    <w:p w14:paraId="35568260" w14:textId="77777777" w:rsidR="00804D68" w:rsidRDefault="00804D68" w:rsidP="00E842C1">
      <w:pPr>
        <w:spacing w:after="0" w:line="240" w:lineRule="auto"/>
        <w:ind w:right="20"/>
        <w:jc w:val="center"/>
        <w:rPr>
          <w:rStyle w:val="30"/>
          <w:rFonts w:eastAsiaTheme="minorHAnsi"/>
          <w:bCs w:val="0"/>
        </w:rPr>
      </w:pPr>
      <w:r w:rsidRPr="00804D68">
        <w:rPr>
          <w:rStyle w:val="30"/>
          <w:rFonts w:eastAsiaTheme="minorHAnsi"/>
        </w:rPr>
        <w:t>ПРАВИТЕЛЬСТВА КЫРГЫЗСКОЙ РЕСПУБЛИКИ</w:t>
      </w:r>
    </w:p>
    <w:p w14:paraId="52D4651B" w14:textId="77777777" w:rsidR="00804D68" w:rsidRDefault="00804D68" w:rsidP="00E842C1">
      <w:pPr>
        <w:spacing w:after="0" w:line="240" w:lineRule="auto"/>
        <w:ind w:right="20"/>
        <w:jc w:val="center"/>
        <w:rPr>
          <w:rStyle w:val="30"/>
          <w:rFonts w:eastAsiaTheme="minorHAnsi"/>
          <w:bCs w:val="0"/>
        </w:rPr>
      </w:pPr>
    </w:p>
    <w:p w14:paraId="4BD51BCA" w14:textId="77777777" w:rsidR="00EA7183" w:rsidRDefault="00EA7183" w:rsidP="00E842C1">
      <w:pPr>
        <w:spacing w:after="0" w:line="240" w:lineRule="auto"/>
        <w:ind w:right="20"/>
        <w:jc w:val="center"/>
        <w:rPr>
          <w:rStyle w:val="30"/>
          <w:rFonts w:eastAsiaTheme="minorHAnsi"/>
          <w:bCs w:val="0"/>
        </w:rPr>
      </w:pPr>
    </w:p>
    <w:p w14:paraId="2530A941" w14:textId="154E891D" w:rsidR="00804D68" w:rsidRDefault="00EA7183" w:rsidP="00E842C1">
      <w:pPr>
        <w:spacing w:after="0" w:line="240" w:lineRule="auto"/>
        <w:ind w:right="20"/>
        <w:jc w:val="center"/>
        <w:rPr>
          <w:rStyle w:val="30"/>
          <w:rFonts w:eastAsiaTheme="minorHAnsi"/>
        </w:rPr>
      </w:pPr>
      <w:r w:rsidRPr="00EA7183">
        <w:rPr>
          <w:rStyle w:val="30"/>
          <w:rFonts w:eastAsiaTheme="minorHAnsi"/>
        </w:rPr>
        <w:t>О маркировке товаров в Кыргызской Республике</w:t>
      </w:r>
    </w:p>
    <w:p w14:paraId="00EEC806" w14:textId="77777777" w:rsidR="00EA7183" w:rsidRDefault="00EA7183" w:rsidP="00E842C1">
      <w:pPr>
        <w:spacing w:after="0" w:line="240" w:lineRule="auto"/>
        <w:ind w:right="20"/>
        <w:jc w:val="center"/>
        <w:rPr>
          <w:rStyle w:val="30"/>
          <w:rFonts w:eastAsiaTheme="minorHAnsi"/>
        </w:rPr>
      </w:pPr>
    </w:p>
    <w:p w14:paraId="637C4147" w14:textId="77777777" w:rsidR="00EA7183" w:rsidRDefault="00EA7183" w:rsidP="00E842C1">
      <w:pPr>
        <w:spacing w:after="0" w:line="240" w:lineRule="auto"/>
        <w:ind w:right="20"/>
        <w:jc w:val="center"/>
        <w:rPr>
          <w:rStyle w:val="30"/>
          <w:rFonts w:eastAsiaTheme="minorHAnsi"/>
          <w:bCs w:val="0"/>
        </w:rPr>
      </w:pPr>
    </w:p>
    <w:p w14:paraId="56555D17" w14:textId="0B48DE27" w:rsidR="00CE54C0" w:rsidRPr="00CE54C0" w:rsidRDefault="00CE54C0" w:rsidP="00CE54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CE54C0">
        <w:rPr>
          <w:rFonts w:ascii="Times New Roman" w:hAnsi="Times New Roman" w:cs="Times New Roman"/>
          <w:sz w:val="28"/>
          <w:szCs w:val="24"/>
        </w:rPr>
        <w:t xml:space="preserve">В целях реализации Указа Президента Кыргызской Республики «Об объявлении 2019 года – Годом развития регионов и </w:t>
      </w:r>
      <w:proofErr w:type="spellStart"/>
      <w:r w:rsidRPr="00CE54C0">
        <w:rPr>
          <w:rFonts w:ascii="Times New Roman" w:hAnsi="Times New Roman" w:cs="Times New Roman"/>
          <w:sz w:val="28"/>
          <w:szCs w:val="24"/>
        </w:rPr>
        <w:t>цифровизации</w:t>
      </w:r>
      <w:proofErr w:type="spellEnd"/>
      <w:r w:rsidRPr="00CE54C0">
        <w:rPr>
          <w:rFonts w:ascii="Times New Roman" w:hAnsi="Times New Roman" w:cs="Times New Roman"/>
          <w:sz w:val="28"/>
          <w:szCs w:val="24"/>
        </w:rPr>
        <w:t xml:space="preserve"> с</w:t>
      </w:r>
      <w:r>
        <w:rPr>
          <w:rFonts w:ascii="Times New Roman" w:hAnsi="Times New Roman" w:cs="Times New Roman"/>
          <w:sz w:val="28"/>
          <w:szCs w:val="24"/>
        </w:rPr>
        <w:t>траны» от 11 января 2019 года №</w:t>
      </w:r>
      <w:bookmarkStart w:id="0" w:name="_GoBack"/>
      <w:bookmarkEnd w:id="0"/>
      <w:r w:rsidRPr="00CE54C0">
        <w:rPr>
          <w:rFonts w:ascii="Times New Roman" w:hAnsi="Times New Roman" w:cs="Times New Roman"/>
          <w:sz w:val="28"/>
          <w:szCs w:val="24"/>
        </w:rPr>
        <w:t xml:space="preserve">1, </w:t>
      </w:r>
      <w:r w:rsidRPr="00CE54C0">
        <w:rPr>
          <w:rStyle w:val="20"/>
          <w:rFonts w:eastAsiaTheme="minorHAnsi"/>
          <w:szCs w:val="24"/>
        </w:rPr>
        <w:t>а также реализации требований пункта 27 статьи 4 Налогового кодекса Кыргызской Республики, руководствуясь статьями 10, 17 и</w:t>
      </w:r>
      <w:r w:rsidRPr="00CE54C0">
        <w:rPr>
          <w:rFonts w:ascii="Times New Roman" w:hAnsi="Times New Roman" w:cs="Times New Roman"/>
          <w:sz w:val="28"/>
          <w:szCs w:val="24"/>
        </w:rPr>
        <w:t xml:space="preserve"> 18 конституционного Закона Кыргызской Республики «О Правительстве Кыргызской Республики»</w:t>
      </w:r>
      <w:r w:rsidRPr="00CE54C0">
        <w:rPr>
          <w:rStyle w:val="20"/>
          <w:rFonts w:eastAsiaTheme="minorHAnsi"/>
          <w:szCs w:val="24"/>
        </w:rPr>
        <w:t>, Правительство Кыргызской Республики постановляет:</w:t>
      </w:r>
      <w:proofErr w:type="gramEnd"/>
    </w:p>
    <w:p w14:paraId="23E12CE0" w14:textId="77777777" w:rsidR="00CE54C0" w:rsidRPr="00CE54C0" w:rsidRDefault="00CE54C0" w:rsidP="00CE54C0">
      <w:pPr>
        <w:widowControl w:val="0"/>
        <w:numPr>
          <w:ilvl w:val="0"/>
          <w:numId w:val="16"/>
        </w:numPr>
        <w:tabs>
          <w:tab w:val="left" w:pos="884"/>
          <w:tab w:val="left" w:pos="1061"/>
        </w:tabs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4"/>
        </w:rPr>
      </w:pPr>
      <w:r w:rsidRPr="00CE54C0">
        <w:rPr>
          <w:rStyle w:val="20"/>
          <w:rFonts w:eastAsiaTheme="minorHAnsi"/>
          <w:szCs w:val="24"/>
        </w:rPr>
        <w:t>Утвердить Положение о маркировке товаров в Кыргызской Республике, согласно приложению.</w:t>
      </w:r>
    </w:p>
    <w:p w14:paraId="108347F9" w14:textId="77777777" w:rsidR="00CE54C0" w:rsidRPr="00CE54C0" w:rsidRDefault="00CE54C0" w:rsidP="00CE54C0">
      <w:pPr>
        <w:widowControl w:val="0"/>
        <w:numPr>
          <w:ilvl w:val="0"/>
          <w:numId w:val="16"/>
        </w:numPr>
        <w:tabs>
          <w:tab w:val="left" w:pos="884"/>
          <w:tab w:val="left" w:pos="1061"/>
        </w:tabs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4"/>
        </w:rPr>
      </w:pPr>
      <w:r w:rsidRPr="00CE54C0">
        <w:rPr>
          <w:rStyle w:val="20"/>
          <w:rFonts w:eastAsiaTheme="minorHAnsi"/>
          <w:szCs w:val="24"/>
        </w:rPr>
        <w:t>Установить, что перечень товаров, подлежащих маркировке в целях налогообложения, средства идентификации, формат и состав информации, которая должна содержаться в средствах идентификации, срок введения, производится в соответствии с порядком, определяемым Правительством Кыргызской Республики.</w:t>
      </w:r>
    </w:p>
    <w:p w14:paraId="176CD096" w14:textId="77777777" w:rsidR="00CE54C0" w:rsidRPr="00CE54C0" w:rsidRDefault="00CE54C0" w:rsidP="00CE54C0">
      <w:pPr>
        <w:widowControl w:val="0"/>
        <w:numPr>
          <w:ilvl w:val="0"/>
          <w:numId w:val="16"/>
        </w:numPr>
        <w:tabs>
          <w:tab w:val="left" w:pos="884"/>
          <w:tab w:val="left" w:pos="1061"/>
        </w:tabs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CE54C0">
        <w:rPr>
          <w:rStyle w:val="20"/>
          <w:rFonts w:eastAsiaTheme="minorHAnsi"/>
          <w:szCs w:val="24"/>
        </w:rPr>
        <w:t>Министерству экономики Кыргызской Республики совместно с Государственной налоговой службе при Правительстве Кыргызской Республики, Государственной таможенной службой при Правительстве Кыргызской Республики, Государственным комитетом информационных технологий и связи Кыргызской Республики провести разъяснительную и информационную работу среди субъектов экономической деятельности по праву применения настоящего постановления Правительства Кыргызской Республики.</w:t>
      </w:r>
      <w:proofErr w:type="gramEnd"/>
    </w:p>
    <w:p w14:paraId="448AB5A7" w14:textId="77777777" w:rsidR="00CE54C0" w:rsidRPr="00CE54C0" w:rsidRDefault="00CE54C0" w:rsidP="00CE54C0">
      <w:pPr>
        <w:widowControl w:val="0"/>
        <w:numPr>
          <w:ilvl w:val="0"/>
          <w:numId w:val="16"/>
        </w:numPr>
        <w:tabs>
          <w:tab w:val="left" w:pos="884"/>
          <w:tab w:val="left" w:pos="1134"/>
        </w:tabs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CE54C0">
        <w:rPr>
          <w:rStyle w:val="20"/>
          <w:rFonts w:eastAsiaTheme="minorHAnsi"/>
          <w:szCs w:val="24"/>
        </w:rPr>
        <w:t>Контроль за</w:t>
      </w:r>
      <w:proofErr w:type="gramEnd"/>
      <w:r w:rsidRPr="00CE54C0">
        <w:rPr>
          <w:rStyle w:val="20"/>
          <w:rFonts w:eastAsiaTheme="minorHAnsi"/>
          <w:szCs w:val="24"/>
        </w:rPr>
        <w:t xml:space="preserve"> исполнением настоящего постановления возложить на отдел экономики и инвестиций и отдел финансов и кредитной политики Аппарата Правительства Кыргызской Республики.</w:t>
      </w:r>
    </w:p>
    <w:p w14:paraId="18679320" w14:textId="77777777" w:rsidR="00CE54C0" w:rsidRPr="00CE54C0" w:rsidRDefault="00CE54C0" w:rsidP="00CE54C0">
      <w:pPr>
        <w:widowControl w:val="0"/>
        <w:numPr>
          <w:ilvl w:val="0"/>
          <w:numId w:val="16"/>
        </w:numPr>
        <w:tabs>
          <w:tab w:val="left" w:pos="884"/>
          <w:tab w:val="left" w:pos="1134"/>
        </w:tabs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4"/>
        </w:rPr>
      </w:pPr>
      <w:r w:rsidRPr="00CE54C0">
        <w:rPr>
          <w:rStyle w:val="20"/>
          <w:rFonts w:eastAsiaTheme="minorHAnsi"/>
          <w:szCs w:val="24"/>
        </w:rPr>
        <w:t>Настоящее постановление вступает в силу по истечении пятнадцати дней со дня официального опубликования.</w:t>
      </w:r>
    </w:p>
    <w:p w14:paraId="786CFD9E" w14:textId="77777777" w:rsidR="00804D68" w:rsidRDefault="00804D68" w:rsidP="00EA7183">
      <w:pPr>
        <w:spacing w:after="0" w:line="240" w:lineRule="auto"/>
        <w:ind w:firstLine="601"/>
        <w:rPr>
          <w:rStyle w:val="30"/>
          <w:rFonts w:eastAsiaTheme="minorHAnsi"/>
          <w:b w:val="0"/>
          <w:bCs w:val="0"/>
        </w:rPr>
      </w:pPr>
    </w:p>
    <w:p w14:paraId="2AA98E08" w14:textId="77777777" w:rsidR="00EA7183" w:rsidRDefault="00EA7183" w:rsidP="00EA7183">
      <w:pPr>
        <w:spacing w:after="0" w:line="240" w:lineRule="auto"/>
        <w:ind w:firstLine="601"/>
        <w:rPr>
          <w:rStyle w:val="30"/>
          <w:rFonts w:eastAsiaTheme="minorHAnsi"/>
          <w:b w:val="0"/>
          <w:bCs w:val="0"/>
        </w:rPr>
      </w:pPr>
    </w:p>
    <w:p w14:paraId="084A7FFA" w14:textId="77777777" w:rsidR="00804D68" w:rsidRPr="00804D68" w:rsidRDefault="00804D68" w:rsidP="00E842C1">
      <w:pPr>
        <w:spacing w:after="0" w:line="240" w:lineRule="auto"/>
        <w:rPr>
          <w:rStyle w:val="30"/>
          <w:rFonts w:eastAsiaTheme="minorHAnsi"/>
          <w:bCs w:val="0"/>
        </w:rPr>
      </w:pPr>
      <w:r w:rsidRPr="00804D68">
        <w:rPr>
          <w:rStyle w:val="30"/>
          <w:rFonts w:eastAsiaTheme="minorHAnsi"/>
        </w:rPr>
        <w:t xml:space="preserve">Премьер-министр </w:t>
      </w:r>
    </w:p>
    <w:p w14:paraId="2D1C4AC0" w14:textId="4997FF15" w:rsidR="00E842C1" w:rsidRDefault="00804D68" w:rsidP="00E842C1">
      <w:pPr>
        <w:spacing w:after="0" w:line="240" w:lineRule="auto"/>
        <w:rPr>
          <w:rFonts w:ascii="Times New Roman" w:hAnsi="Times New Roman" w:cs="Times New Roman"/>
          <w:vanish/>
          <w:color w:val="000000"/>
          <w:sz w:val="28"/>
          <w:szCs w:val="28"/>
          <w:lang w:eastAsia="ru-RU" w:bidi="ru-RU"/>
        </w:rPr>
      </w:pPr>
      <w:r w:rsidRPr="00804D68">
        <w:rPr>
          <w:rStyle w:val="30"/>
          <w:rFonts w:eastAsiaTheme="minorHAnsi"/>
        </w:rPr>
        <w:t>Кыргызской Республики</w:t>
      </w:r>
      <w:r w:rsidRPr="00804D68">
        <w:rPr>
          <w:rStyle w:val="3Exact"/>
          <w:rFonts w:eastAsiaTheme="minorHAnsi"/>
        </w:rPr>
        <w:t xml:space="preserve"> </w:t>
      </w:r>
      <w:r w:rsidR="00D7215A">
        <w:rPr>
          <w:rStyle w:val="3Exact"/>
          <w:rFonts w:eastAsiaTheme="minorHAnsi"/>
        </w:rPr>
        <w:tab/>
      </w:r>
      <w:r w:rsidR="00D7215A">
        <w:rPr>
          <w:rStyle w:val="3Exact"/>
          <w:rFonts w:eastAsiaTheme="minorHAnsi"/>
        </w:rPr>
        <w:tab/>
      </w:r>
      <w:r w:rsidR="00D7215A">
        <w:rPr>
          <w:rStyle w:val="3Exact"/>
          <w:rFonts w:eastAsiaTheme="minorHAnsi"/>
        </w:rPr>
        <w:tab/>
      </w:r>
      <w:r w:rsidR="00D7215A">
        <w:rPr>
          <w:rStyle w:val="3Exact"/>
          <w:rFonts w:eastAsiaTheme="minorHAnsi"/>
        </w:rPr>
        <w:tab/>
      </w:r>
      <w:r w:rsidR="00D7215A">
        <w:rPr>
          <w:rStyle w:val="3Exact"/>
          <w:rFonts w:eastAsiaTheme="minorHAnsi"/>
        </w:rPr>
        <w:tab/>
        <w:t xml:space="preserve">        </w:t>
      </w:r>
      <w:proofErr w:type="spellStart"/>
      <w:r>
        <w:rPr>
          <w:rStyle w:val="3Exact"/>
          <w:rFonts w:eastAsiaTheme="minorHAnsi"/>
        </w:rPr>
        <w:t>М.Д.Абылгазиев</w:t>
      </w:r>
      <w:proofErr w:type="spellEnd"/>
    </w:p>
    <w:sectPr w:rsidR="00E842C1" w:rsidSect="0050416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F759F7" w14:textId="77777777" w:rsidR="0093348F" w:rsidRDefault="0093348F" w:rsidP="00813003">
      <w:pPr>
        <w:spacing w:after="0" w:line="240" w:lineRule="auto"/>
      </w:pPr>
      <w:r>
        <w:separator/>
      </w:r>
    </w:p>
  </w:endnote>
  <w:endnote w:type="continuationSeparator" w:id="0">
    <w:p w14:paraId="1EC1ED36" w14:textId="77777777" w:rsidR="0093348F" w:rsidRDefault="0093348F" w:rsidP="00813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3170E2" w14:textId="77777777" w:rsidR="0093348F" w:rsidRDefault="0093348F" w:rsidP="00813003">
      <w:pPr>
        <w:spacing w:after="0" w:line="240" w:lineRule="auto"/>
      </w:pPr>
      <w:r>
        <w:separator/>
      </w:r>
    </w:p>
  </w:footnote>
  <w:footnote w:type="continuationSeparator" w:id="0">
    <w:p w14:paraId="124C9244" w14:textId="77777777" w:rsidR="0093348F" w:rsidRDefault="0093348F" w:rsidP="008130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44A1B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23DE5"/>
    <w:multiLevelType w:val="hybridMultilevel"/>
    <w:tmpl w:val="119E5B48"/>
    <w:lvl w:ilvl="0" w:tplc="6554E338">
      <w:start w:val="2"/>
      <w:numFmt w:val="decimal"/>
      <w:lvlText w:val="%1."/>
      <w:lvlJc w:val="left"/>
      <w:pPr>
        <w:ind w:left="2380" w:hanging="360"/>
      </w:pPr>
      <w:rPr>
        <w:rFonts w:ascii="Times New Roman" w:hAnsi="Times New Roman" w:cs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100" w:hanging="360"/>
      </w:pPr>
    </w:lvl>
    <w:lvl w:ilvl="2" w:tplc="0419001B" w:tentative="1">
      <w:start w:val="1"/>
      <w:numFmt w:val="lowerRoman"/>
      <w:lvlText w:val="%3."/>
      <w:lvlJc w:val="right"/>
      <w:pPr>
        <w:ind w:left="3820" w:hanging="180"/>
      </w:pPr>
    </w:lvl>
    <w:lvl w:ilvl="3" w:tplc="0419000F" w:tentative="1">
      <w:start w:val="1"/>
      <w:numFmt w:val="decimal"/>
      <w:lvlText w:val="%4."/>
      <w:lvlJc w:val="left"/>
      <w:pPr>
        <w:ind w:left="4540" w:hanging="360"/>
      </w:pPr>
    </w:lvl>
    <w:lvl w:ilvl="4" w:tplc="04190019" w:tentative="1">
      <w:start w:val="1"/>
      <w:numFmt w:val="lowerLetter"/>
      <w:lvlText w:val="%5."/>
      <w:lvlJc w:val="left"/>
      <w:pPr>
        <w:ind w:left="5260" w:hanging="360"/>
      </w:pPr>
    </w:lvl>
    <w:lvl w:ilvl="5" w:tplc="0419001B" w:tentative="1">
      <w:start w:val="1"/>
      <w:numFmt w:val="lowerRoman"/>
      <w:lvlText w:val="%6."/>
      <w:lvlJc w:val="right"/>
      <w:pPr>
        <w:ind w:left="5980" w:hanging="180"/>
      </w:pPr>
    </w:lvl>
    <w:lvl w:ilvl="6" w:tplc="0419000F" w:tentative="1">
      <w:start w:val="1"/>
      <w:numFmt w:val="decimal"/>
      <w:lvlText w:val="%7."/>
      <w:lvlJc w:val="left"/>
      <w:pPr>
        <w:ind w:left="6700" w:hanging="360"/>
      </w:pPr>
    </w:lvl>
    <w:lvl w:ilvl="7" w:tplc="04190019" w:tentative="1">
      <w:start w:val="1"/>
      <w:numFmt w:val="lowerLetter"/>
      <w:lvlText w:val="%8."/>
      <w:lvlJc w:val="left"/>
      <w:pPr>
        <w:ind w:left="7420" w:hanging="360"/>
      </w:pPr>
    </w:lvl>
    <w:lvl w:ilvl="8" w:tplc="0419001B" w:tentative="1">
      <w:start w:val="1"/>
      <w:numFmt w:val="lowerRoman"/>
      <w:lvlText w:val="%9."/>
      <w:lvlJc w:val="right"/>
      <w:pPr>
        <w:ind w:left="8140" w:hanging="180"/>
      </w:pPr>
    </w:lvl>
  </w:abstractNum>
  <w:abstractNum w:abstractNumId="2">
    <w:nsid w:val="07F02EF9"/>
    <w:multiLevelType w:val="multilevel"/>
    <w:tmpl w:val="6BD09A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2608F0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C47879"/>
    <w:multiLevelType w:val="multilevel"/>
    <w:tmpl w:val="04685D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250BF9"/>
    <w:multiLevelType w:val="multilevel"/>
    <w:tmpl w:val="F3188F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4A1580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452F1A"/>
    <w:multiLevelType w:val="multilevel"/>
    <w:tmpl w:val="6E3444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5C6EFB"/>
    <w:multiLevelType w:val="hybridMultilevel"/>
    <w:tmpl w:val="C53C18FE"/>
    <w:lvl w:ilvl="0" w:tplc="444810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0271BC"/>
    <w:multiLevelType w:val="multilevel"/>
    <w:tmpl w:val="F906ED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4C24F4B"/>
    <w:multiLevelType w:val="multilevel"/>
    <w:tmpl w:val="68781B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CB606C6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02838F2"/>
    <w:multiLevelType w:val="multilevel"/>
    <w:tmpl w:val="9AF057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07129BA"/>
    <w:multiLevelType w:val="multilevel"/>
    <w:tmpl w:val="082493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34612D5"/>
    <w:multiLevelType w:val="multilevel"/>
    <w:tmpl w:val="F906ED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80F2399"/>
    <w:multiLevelType w:val="hybridMultilevel"/>
    <w:tmpl w:val="BE22B756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9"/>
  </w:num>
  <w:num w:numId="2">
    <w:abstractNumId w:val="12"/>
  </w:num>
  <w:num w:numId="3">
    <w:abstractNumId w:val="3"/>
  </w:num>
  <w:num w:numId="4">
    <w:abstractNumId w:val="10"/>
  </w:num>
  <w:num w:numId="5">
    <w:abstractNumId w:val="13"/>
  </w:num>
  <w:num w:numId="6">
    <w:abstractNumId w:val="11"/>
  </w:num>
  <w:num w:numId="7">
    <w:abstractNumId w:val="1"/>
  </w:num>
  <w:num w:numId="8">
    <w:abstractNumId w:val="5"/>
  </w:num>
  <w:num w:numId="9">
    <w:abstractNumId w:val="2"/>
  </w:num>
  <w:num w:numId="10">
    <w:abstractNumId w:val="7"/>
  </w:num>
  <w:num w:numId="11">
    <w:abstractNumId w:val="4"/>
  </w:num>
  <w:num w:numId="12">
    <w:abstractNumId w:val="15"/>
  </w:num>
  <w:num w:numId="13">
    <w:abstractNumId w:val="0"/>
  </w:num>
  <w:num w:numId="14">
    <w:abstractNumId w:val="6"/>
  </w:num>
  <w:num w:numId="15">
    <w:abstractNumId w:val="8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F19"/>
    <w:rsid w:val="000023AA"/>
    <w:rsid w:val="000A3014"/>
    <w:rsid w:val="000E5E0B"/>
    <w:rsid w:val="0014127F"/>
    <w:rsid w:val="001464CB"/>
    <w:rsid w:val="00190781"/>
    <w:rsid w:val="001D2308"/>
    <w:rsid w:val="001D5307"/>
    <w:rsid w:val="00206B3B"/>
    <w:rsid w:val="00254646"/>
    <w:rsid w:val="00271B3D"/>
    <w:rsid w:val="00335CDA"/>
    <w:rsid w:val="003718B9"/>
    <w:rsid w:val="00377A8D"/>
    <w:rsid w:val="0038232D"/>
    <w:rsid w:val="003A03DC"/>
    <w:rsid w:val="003E502D"/>
    <w:rsid w:val="003F31F9"/>
    <w:rsid w:val="0042419F"/>
    <w:rsid w:val="0044447F"/>
    <w:rsid w:val="004526D4"/>
    <w:rsid w:val="0045502C"/>
    <w:rsid w:val="00480438"/>
    <w:rsid w:val="00481EFC"/>
    <w:rsid w:val="004841E8"/>
    <w:rsid w:val="004A0047"/>
    <w:rsid w:val="004C05BD"/>
    <w:rsid w:val="0050416A"/>
    <w:rsid w:val="00507A74"/>
    <w:rsid w:val="005115A5"/>
    <w:rsid w:val="00520F19"/>
    <w:rsid w:val="005269DB"/>
    <w:rsid w:val="00533896"/>
    <w:rsid w:val="00596F85"/>
    <w:rsid w:val="005A3AAE"/>
    <w:rsid w:val="006338B1"/>
    <w:rsid w:val="006509AE"/>
    <w:rsid w:val="006E1677"/>
    <w:rsid w:val="0070038C"/>
    <w:rsid w:val="00746661"/>
    <w:rsid w:val="007536E6"/>
    <w:rsid w:val="0076678D"/>
    <w:rsid w:val="00775ADC"/>
    <w:rsid w:val="0077797E"/>
    <w:rsid w:val="0079694A"/>
    <w:rsid w:val="00804D68"/>
    <w:rsid w:val="00806AFC"/>
    <w:rsid w:val="00813003"/>
    <w:rsid w:val="0083115F"/>
    <w:rsid w:val="0083292B"/>
    <w:rsid w:val="008358C2"/>
    <w:rsid w:val="0084021A"/>
    <w:rsid w:val="00863F34"/>
    <w:rsid w:val="008F2E50"/>
    <w:rsid w:val="00932A11"/>
    <w:rsid w:val="0093348F"/>
    <w:rsid w:val="00935840"/>
    <w:rsid w:val="00945340"/>
    <w:rsid w:val="00973D01"/>
    <w:rsid w:val="009D4D12"/>
    <w:rsid w:val="009E1A8D"/>
    <w:rsid w:val="009E305A"/>
    <w:rsid w:val="00A164B9"/>
    <w:rsid w:val="00A35967"/>
    <w:rsid w:val="00A53322"/>
    <w:rsid w:val="00A55AE1"/>
    <w:rsid w:val="00AB4215"/>
    <w:rsid w:val="00BB4B25"/>
    <w:rsid w:val="00BF12E5"/>
    <w:rsid w:val="00C0757A"/>
    <w:rsid w:val="00C35A95"/>
    <w:rsid w:val="00C4773C"/>
    <w:rsid w:val="00C64AAF"/>
    <w:rsid w:val="00CE54C0"/>
    <w:rsid w:val="00CF4266"/>
    <w:rsid w:val="00D2130E"/>
    <w:rsid w:val="00D43F4B"/>
    <w:rsid w:val="00D7215A"/>
    <w:rsid w:val="00DA3490"/>
    <w:rsid w:val="00DE37F3"/>
    <w:rsid w:val="00E026BC"/>
    <w:rsid w:val="00E64160"/>
    <w:rsid w:val="00E842C1"/>
    <w:rsid w:val="00E914DB"/>
    <w:rsid w:val="00EA7183"/>
    <w:rsid w:val="00EC44E6"/>
    <w:rsid w:val="00ED1733"/>
    <w:rsid w:val="00ED310C"/>
    <w:rsid w:val="00F341EA"/>
    <w:rsid w:val="00F35B54"/>
    <w:rsid w:val="00F5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1AA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"/>
    <w:basedOn w:val="1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D5307"/>
    <w:pPr>
      <w:ind w:left="720"/>
      <w:contextualSpacing/>
    </w:pPr>
  </w:style>
  <w:style w:type="character" w:customStyle="1" w:styleId="21">
    <w:name w:val="Основной текст (2) + Полужирный"/>
    <w:basedOn w:val="2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3003"/>
  </w:style>
  <w:style w:type="paragraph" w:styleId="a6">
    <w:name w:val="footer"/>
    <w:basedOn w:val="a"/>
    <w:link w:val="a7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3003"/>
  </w:style>
  <w:style w:type="paragraph" w:styleId="a8">
    <w:name w:val="Balloon Text"/>
    <w:basedOn w:val="a"/>
    <w:link w:val="a9"/>
    <w:uiPriority w:val="99"/>
    <w:semiHidden/>
    <w:unhideWhenUsed/>
    <w:rsid w:val="00D4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3F4B"/>
    <w:rPr>
      <w:rFonts w:ascii="Tahoma" w:hAnsi="Tahoma" w:cs="Tahoma"/>
      <w:sz w:val="16"/>
      <w:szCs w:val="16"/>
    </w:rPr>
  </w:style>
  <w:style w:type="character" w:customStyle="1" w:styleId="5">
    <w:name w:val="Основной текст (5) + Не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0">
    <w:name w:val="Основной текст (5)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A164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styleId="aa">
    <w:name w:val="Table Grid"/>
    <w:basedOn w:val="a1"/>
    <w:uiPriority w:val="59"/>
    <w:rsid w:val="00CF4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"/>
    <w:basedOn w:val="1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D5307"/>
    <w:pPr>
      <w:ind w:left="720"/>
      <w:contextualSpacing/>
    </w:pPr>
  </w:style>
  <w:style w:type="character" w:customStyle="1" w:styleId="21">
    <w:name w:val="Основной текст (2) + Полужирный"/>
    <w:basedOn w:val="2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3003"/>
  </w:style>
  <w:style w:type="paragraph" w:styleId="a6">
    <w:name w:val="footer"/>
    <w:basedOn w:val="a"/>
    <w:link w:val="a7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3003"/>
  </w:style>
  <w:style w:type="paragraph" w:styleId="a8">
    <w:name w:val="Balloon Text"/>
    <w:basedOn w:val="a"/>
    <w:link w:val="a9"/>
    <w:uiPriority w:val="99"/>
    <w:semiHidden/>
    <w:unhideWhenUsed/>
    <w:rsid w:val="00D4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3F4B"/>
    <w:rPr>
      <w:rFonts w:ascii="Tahoma" w:hAnsi="Tahoma" w:cs="Tahoma"/>
      <w:sz w:val="16"/>
      <w:szCs w:val="16"/>
    </w:rPr>
  </w:style>
  <w:style w:type="character" w:customStyle="1" w:styleId="5">
    <w:name w:val="Основной текст (5) + Не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0">
    <w:name w:val="Основной текст (5)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A164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styleId="aa">
    <w:name w:val="Table Grid"/>
    <w:basedOn w:val="a1"/>
    <w:uiPriority w:val="59"/>
    <w:rsid w:val="00CF4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Расулова</dc:creator>
  <cp:keywords/>
  <dc:description/>
  <cp:lastModifiedBy>Айжан Расулова</cp:lastModifiedBy>
  <cp:revision>62</cp:revision>
  <cp:lastPrinted>2019-02-25T09:46:00Z</cp:lastPrinted>
  <dcterms:created xsi:type="dcterms:W3CDTF">2019-01-13T05:55:00Z</dcterms:created>
  <dcterms:modified xsi:type="dcterms:W3CDTF">2019-03-02T11:15:00Z</dcterms:modified>
</cp:coreProperties>
</file>